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EF757" w14:textId="55A933A0" w:rsidR="0002401A" w:rsidRDefault="0002401A" w:rsidP="0002401A">
      <w:r>
        <w:t>TENANT FEES SCHEDULE NEW ASSURED SHORTHOLD TENANCIES (ASTs) SIGNED ON OR AFTER 1 JUNE 2019</w:t>
      </w:r>
    </w:p>
    <w:p w14:paraId="38FEF758" w14:textId="52DC0446" w:rsidR="0002401A" w:rsidRDefault="0002401A" w:rsidP="001E6C4D">
      <w:pPr>
        <w:tabs>
          <w:tab w:val="left" w:pos="3375"/>
        </w:tabs>
      </w:pPr>
      <w:r>
        <w:t>HOLDING DEPOSIT</w:t>
      </w:r>
      <w:r w:rsidR="001E6C4D">
        <w:tab/>
      </w:r>
    </w:p>
    <w:p w14:paraId="38FEF75A" w14:textId="27C58700" w:rsidR="0002401A" w:rsidRDefault="0002401A" w:rsidP="0002401A">
      <w:r>
        <w:t>One week's rent. This is to reserve a property. Please Note: This will be withheld if any relevant person (including any guarantor(s)) withdraw from the tenancy, fail a Right-to-Rent check, provide materially significant false or misleading information, or fail to sign their tenancy agreement (and / or Deed of Guarantee) within 15 calendar days (or other Deadline for Agreement as mutually agreed in writing).</w:t>
      </w:r>
    </w:p>
    <w:p w14:paraId="38FEF75B" w14:textId="77777777" w:rsidR="0002401A" w:rsidRDefault="0002401A" w:rsidP="0002401A">
      <w:r>
        <w:t>SECURITY DEPOSIT (ANNUAL RENT UNDER £50K PA)</w:t>
      </w:r>
    </w:p>
    <w:p w14:paraId="38FEF75D" w14:textId="1A890F8F" w:rsidR="0002401A" w:rsidRDefault="0002401A" w:rsidP="0002401A">
      <w:r>
        <w:t>Five weeks' rent. This covers damages or defaults on the part of the tenant during the tenancy.</w:t>
      </w:r>
    </w:p>
    <w:p w14:paraId="38FEF75E" w14:textId="77777777" w:rsidR="0002401A" w:rsidRDefault="0002401A" w:rsidP="0002401A">
      <w:r>
        <w:t>SECURITY DEPOSIT (ANNUAL RENT OVER £50K PA)</w:t>
      </w:r>
    </w:p>
    <w:p w14:paraId="38FEF760" w14:textId="17C8E0DF" w:rsidR="0002401A" w:rsidRDefault="0002401A" w:rsidP="0002401A">
      <w:r>
        <w:t>Six weeks' rent. This covers damages or defaults on the part of the tenant during the tenancy.</w:t>
      </w:r>
    </w:p>
    <w:p w14:paraId="38FEF761" w14:textId="77777777" w:rsidR="0002401A" w:rsidRDefault="0002401A" w:rsidP="0002401A">
      <w:r>
        <w:t>UNPAID RENT</w:t>
      </w:r>
    </w:p>
    <w:p w14:paraId="38FEF763" w14:textId="4411D803" w:rsidR="0002401A" w:rsidRDefault="0002401A" w:rsidP="0002401A">
      <w:r>
        <w:t xml:space="preserve">Interest at 3% above the Bank of England Base Rate from Rent Due Date until paid </w:t>
      </w:r>
      <w:proofErr w:type="gramStart"/>
      <w:r>
        <w:t>in order to</w:t>
      </w:r>
      <w:proofErr w:type="gramEnd"/>
      <w:r>
        <w:t xml:space="preserve"> pursue non-payment of rent. Please Note: This will not be levied until the rent is more than 14 days in arrears. </w:t>
      </w:r>
    </w:p>
    <w:p w14:paraId="38FEF764" w14:textId="77777777" w:rsidR="0002401A" w:rsidRDefault="0002401A" w:rsidP="0002401A">
      <w:r>
        <w:t>LOST KEYS OR OTHER SECURITY DEVICES</w:t>
      </w:r>
    </w:p>
    <w:p w14:paraId="38FEF766" w14:textId="051FAEC2" w:rsidR="0002401A" w:rsidRDefault="0002401A" w:rsidP="0002401A">
      <w:r>
        <w:t xml:space="preserve">Tenants are liable to the actual cost of replacing any lost key(s) or other security device(s). If the loss results in locks needing to be changed, the actual costs of a locksmith, new lock and replacement keys for the tenant, landlord any other persons requiring keys will be charged to the tenant. If extra costs are incurred there will be a charge of £15 per hour (inc. VAT) for the time taken replacing lost key(s) or other security device(s). </w:t>
      </w:r>
    </w:p>
    <w:p w14:paraId="38FEF767" w14:textId="77777777" w:rsidR="0002401A" w:rsidRDefault="0002401A" w:rsidP="0002401A">
      <w:r>
        <w:t>VARIATION OF CONTRACT (TENANT'S REQUEST)</w:t>
      </w:r>
    </w:p>
    <w:p w14:paraId="38FEF769" w14:textId="1F50AE73" w:rsidR="0002401A" w:rsidRDefault="0002401A" w:rsidP="0002401A">
      <w:r>
        <w:t>£50 (inc. VAT) per agreed variation. To cover the costs associated with taking landlord's instructions as well as the preparation and execution of new legal documents.</w:t>
      </w:r>
    </w:p>
    <w:p w14:paraId="38FEF76A" w14:textId="77777777" w:rsidR="0002401A" w:rsidRDefault="0002401A" w:rsidP="0002401A">
      <w:r>
        <w:t>CHANGE OF SHARER (TEANNT'S REQUEST)</w:t>
      </w:r>
    </w:p>
    <w:p w14:paraId="38FEF76C" w14:textId="2E61F3F0" w:rsidR="0002401A" w:rsidRDefault="0002401A" w:rsidP="0002401A">
      <w:r>
        <w:t>£50 (inc. VAT) per replacement tenant or any reasonable costs incurred if higher. To cover the costs associated with taking landlord's instructions, new tenant referencing and Right-to-Rent checks, deposit registration as well as the preparation and execution of new legal documents.</w:t>
      </w:r>
    </w:p>
    <w:p w14:paraId="38FEF76D" w14:textId="77777777" w:rsidR="0002401A" w:rsidRDefault="0002401A" w:rsidP="0002401A">
      <w:r>
        <w:t>EARLY TERMINATION (TENANT'S REQUEST)</w:t>
      </w:r>
    </w:p>
    <w:p w14:paraId="38FEF76F" w14:textId="722C716B" w:rsidR="0002401A" w:rsidRDefault="0002401A" w:rsidP="0002401A">
      <w:r>
        <w:t>Should the tenant wish to leave their contract early, they shall be liable to the landlord's costs in re-letting the property as well as all rent due under the tenancy until the start date of the replacement tenancy. These costs will be no more than the maximum amount of rent outstanding on the tenancy.</w:t>
      </w:r>
    </w:p>
    <w:p w14:paraId="38FEF770" w14:textId="77777777" w:rsidR="0002401A" w:rsidRDefault="0002401A" w:rsidP="0002401A">
      <w:r>
        <w:t xml:space="preserve">CLIENT MONEY PROTECTION INDEPENDENT REDRESS: </w:t>
      </w:r>
    </w:p>
    <w:p w14:paraId="38FEF772" w14:textId="43D31F7E" w:rsidR="0002401A" w:rsidRDefault="0002401A" w:rsidP="0002401A">
      <w:r>
        <w:t>Propertymark</w:t>
      </w:r>
    </w:p>
    <w:p w14:paraId="38FEF773" w14:textId="77777777" w:rsidR="0002401A" w:rsidRDefault="0002401A" w:rsidP="0002401A">
      <w:r>
        <w:t>INDEPENDENT REDRESS:</w:t>
      </w:r>
    </w:p>
    <w:p w14:paraId="38FEF774" w14:textId="77777777" w:rsidR="00353F3E" w:rsidRDefault="0002401A" w:rsidP="0002401A">
      <w:r>
        <w:t>The Property Ombudsman</w:t>
      </w:r>
    </w:p>
    <w:sectPr w:rsidR="00353F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01A"/>
    <w:rsid w:val="000042B2"/>
    <w:rsid w:val="0002401A"/>
    <w:rsid w:val="001E6C4D"/>
    <w:rsid w:val="00264D69"/>
    <w:rsid w:val="002656CE"/>
    <w:rsid w:val="00353F3E"/>
    <w:rsid w:val="00492C3B"/>
    <w:rsid w:val="00801C26"/>
    <w:rsid w:val="00DC3A9F"/>
    <w:rsid w:val="00F635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EF756"/>
  <w15:chartTrackingRefBased/>
  <w15:docId w15:val="{F32962A0-1A82-4795-9F85-8AA458DB9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253239a-d147-4251-9928-6a040cad490f" xsi:nil="true"/>
    <lcf76f155ced4ddcb4097134ff3c332f xmlns="77c06e4d-0cde-456b-bb68-ce981bb6d3e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92E49377ADEE4FB8CD0C03CD812E56" ma:contentTypeVersion="18" ma:contentTypeDescription="Create a new document." ma:contentTypeScope="" ma:versionID="cb3b801f5388977200672b23d2c58fea">
  <xsd:schema xmlns:xsd="http://www.w3.org/2001/XMLSchema" xmlns:xs="http://www.w3.org/2001/XMLSchema" xmlns:p="http://schemas.microsoft.com/office/2006/metadata/properties" xmlns:ns2="77c06e4d-0cde-456b-bb68-ce981bb6d3e8" xmlns:ns3="1253239a-d147-4251-9928-6a040cad490f" targetNamespace="http://schemas.microsoft.com/office/2006/metadata/properties" ma:root="true" ma:fieldsID="6a5d1fa52d40abcd750401ff313ebb48" ns2:_="" ns3:_="">
    <xsd:import namespace="77c06e4d-0cde-456b-bb68-ce981bb6d3e8"/>
    <xsd:import namespace="1253239a-d147-4251-9928-6a040cad490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c06e4d-0cde-456b-bb68-ce981bb6d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19e483a-5c0a-4dca-8c1d-ec0964899f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53239a-d147-4251-9928-6a040cad490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84b6980-e138-4c50-bec8-74037ada3b91}" ma:internalName="TaxCatchAll" ma:showField="CatchAllData" ma:web="1253239a-d147-4251-9928-6a040cad49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75E268-30FD-4964-9404-39A00AE2B8D3}">
  <ds:schemaRefs>
    <ds:schemaRef ds:uri="http://schemas.microsoft.com/sharepoint/v3/contenttype/forms"/>
  </ds:schemaRefs>
</ds:datastoreItem>
</file>

<file path=customXml/itemProps2.xml><?xml version="1.0" encoding="utf-8"?>
<ds:datastoreItem xmlns:ds="http://schemas.openxmlformats.org/officeDocument/2006/customXml" ds:itemID="{4CF04181-CD63-4D80-A6C6-83839DDE4A91}">
  <ds:schemaRefs>
    <ds:schemaRef ds:uri="http://schemas.microsoft.com/office/2006/metadata/properties"/>
    <ds:schemaRef ds:uri="http://schemas.microsoft.com/office/infopath/2007/PartnerControls"/>
    <ds:schemaRef ds:uri="1253239a-d147-4251-9928-6a040cad490f"/>
    <ds:schemaRef ds:uri="77c06e4d-0cde-456b-bb68-ce981bb6d3e8"/>
  </ds:schemaRefs>
</ds:datastoreItem>
</file>

<file path=customXml/itemProps3.xml><?xml version="1.0" encoding="utf-8"?>
<ds:datastoreItem xmlns:ds="http://schemas.openxmlformats.org/officeDocument/2006/customXml" ds:itemID="{3DF2DEFB-C56E-4E9B-A2D0-38D7B004E84D}"/>
</file>

<file path=docProps/app.xml><?xml version="1.0" encoding="utf-8"?>
<Properties xmlns="http://schemas.openxmlformats.org/officeDocument/2006/extended-properties" xmlns:vt="http://schemas.openxmlformats.org/officeDocument/2006/docPropsVTypes">
  <Template>Normal</Template>
  <TotalTime>4</TotalTime>
  <Pages>1</Pages>
  <Words>402</Words>
  <Characters>2072</Characters>
  <Application>Microsoft Office Word</Application>
  <DocSecurity>0</DocSecurity>
  <Lines>37</Lines>
  <Paragraphs>21</Paragraphs>
  <ScaleCrop>false</ScaleCrop>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Abel</dc:creator>
  <cp:keywords/>
  <dc:description/>
  <cp:lastModifiedBy>Jack Abel</cp:lastModifiedBy>
  <cp:revision>5</cp:revision>
  <dcterms:created xsi:type="dcterms:W3CDTF">2019-11-21T11:12:00Z</dcterms:created>
  <dcterms:modified xsi:type="dcterms:W3CDTF">2026-02-06T10:35:00Z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0x010100F292E49377ADEE4FB8CD0C03CD812E56</vt:lpwstr>
  </property>
  <property fmtid="{D5CDD505-2E9C-101B-9397-08002B2CF9AE}" pid="3" name="MediaServiceImageTags">
    <vt:lpwstr/>
  </property>
</Properties>
</file>